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30" w:rsidRDefault="00050E30" w:rsidP="004173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Пәннің оқу-әдістемелік және ақпараттық қамтамасыз етілуі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735B" w:rsidRPr="004173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735B" w:rsidRDefault="0041735B" w:rsidP="0041735B">
      <w:pPr>
        <w:rPr>
          <w:rFonts w:ascii="Times New Roman" w:hAnsi="Times New Roman" w:cs="Times New Roman"/>
          <w:sz w:val="28"/>
          <w:szCs w:val="28"/>
        </w:rPr>
      </w:pPr>
      <w:r w:rsidRPr="0041735B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41735B" w:rsidRPr="0041735B" w:rsidRDefault="009E6B0D" w:rsidP="004173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Қылмыстық атқару кодексі. </w:t>
      </w:r>
      <w:r w:rsidR="0041735B" w:rsidRPr="0041735B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="0041735B" w:rsidRPr="004173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735B" w:rsidRPr="009E6B0D" w:rsidRDefault="0041735B" w:rsidP="009E6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E6B0D">
        <w:rPr>
          <w:rFonts w:ascii="Times New Roman" w:hAnsi="Times New Roman" w:cs="Times New Roman"/>
          <w:bCs/>
          <w:sz w:val="28"/>
          <w:szCs w:val="28"/>
        </w:rPr>
        <w:t>Комментарий к Уголовно-исполнительному кодексу Республики Казахстан. – Алматы: Правовая инициатива, 1999.</w:t>
      </w:r>
    </w:p>
    <w:p w:rsidR="009E6B0D" w:rsidRPr="009E6B0D" w:rsidRDefault="009E6B0D" w:rsidP="009E6B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С.М. Әпенов. Қылмыстық атқару құқығы. –Алматы: ҚазМЗА, </w:t>
      </w:r>
      <w:r w:rsidRPr="00050E30">
        <w:rPr>
          <w:rFonts w:ascii="Times New Roman" w:hAnsi="Times New Roman" w:cs="Times New Roman"/>
          <w:bCs/>
          <w:sz w:val="28"/>
          <w:szCs w:val="28"/>
          <w:lang w:val="kk-KZ"/>
        </w:rPr>
        <w:t>2001 ж.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41735B" w:rsidRPr="0041735B" w:rsidRDefault="009E6B0D" w:rsidP="0041735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1735B" w:rsidRPr="0041735B">
        <w:rPr>
          <w:rFonts w:ascii="Times New Roman" w:hAnsi="Times New Roman" w:cs="Times New Roman"/>
          <w:bCs/>
          <w:sz w:val="28"/>
          <w:szCs w:val="28"/>
        </w:rPr>
        <w:t>.</w:t>
      </w:r>
      <w:r w:rsidR="004173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735B" w:rsidRPr="0041735B">
        <w:rPr>
          <w:rFonts w:ascii="Times New Roman" w:hAnsi="Times New Roman" w:cs="Times New Roman"/>
          <w:bCs/>
          <w:sz w:val="28"/>
          <w:szCs w:val="28"/>
        </w:rPr>
        <w:t>Шмаров</w:t>
      </w:r>
      <w:proofErr w:type="spellEnd"/>
      <w:r w:rsidR="0041735B" w:rsidRPr="0041735B">
        <w:rPr>
          <w:rFonts w:ascii="Times New Roman" w:hAnsi="Times New Roman" w:cs="Times New Roman"/>
          <w:bCs/>
          <w:sz w:val="28"/>
          <w:szCs w:val="28"/>
        </w:rPr>
        <w:t xml:space="preserve"> И.В. Уголовно-исполнительное право. Учебник. – Москва: Новый Юрист, 1998. </w:t>
      </w:r>
    </w:p>
    <w:p w:rsidR="0041735B" w:rsidRPr="0041735B" w:rsidRDefault="009E6B0D" w:rsidP="0041735B">
      <w:pPr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1735B" w:rsidRPr="004173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735B" w:rsidRPr="0041735B">
        <w:rPr>
          <w:rFonts w:ascii="Times New Roman" w:hAnsi="Times New Roman" w:cs="Times New Roman"/>
          <w:sz w:val="28"/>
          <w:szCs w:val="28"/>
          <w:lang w:val="kk-KZ"/>
        </w:rPr>
        <w:t>Балтабаев. К.Ж. Исполнение наказаний: законодательство Республики Казахстан и международные нормы. –Алматы, 1999.</w:t>
      </w:r>
    </w:p>
    <w:p w:rsidR="004E3C73" w:rsidRPr="004E3C73" w:rsidRDefault="009E6B0D" w:rsidP="004E3C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3C73">
        <w:rPr>
          <w:rFonts w:ascii="Times New Roman" w:hAnsi="Times New Roman" w:cs="Times New Roman"/>
          <w:sz w:val="28"/>
          <w:szCs w:val="28"/>
        </w:rPr>
        <w:t>.</w:t>
      </w:r>
      <w:r w:rsidR="0041735B" w:rsidRPr="004E3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73" w:rsidRPr="004E3C7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Трунцевский</w:t>
      </w:r>
      <w:proofErr w:type="spellEnd"/>
      <w:r w:rsidR="004E3C73" w:rsidRPr="004E3C7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Ю.В. Международное пенитенциарное право. - М.: Изд. «Юрист ИГ», 2001. - 48 с.</w:t>
      </w:r>
    </w:p>
    <w:p w:rsidR="00BD51EF" w:rsidRPr="0041735B" w:rsidRDefault="00BD51EF">
      <w:pPr>
        <w:rPr>
          <w:rFonts w:ascii="Times New Roman" w:hAnsi="Times New Roman" w:cs="Times New Roman"/>
          <w:sz w:val="28"/>
          <w:szCs w:val="28"/>
        </w:rPr>
      </w:pPr>
    </w:p>
    <w:sectPr w:rsidR="00BD51EF" w:rsidRPr="0041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85019"/>
    <w:multiLevelType w:val="hybridMultilevel"/>
    <w:tmpl w:val="60C494CC"/>
    <w:lvl w:ilvl="0" w:tplc="F4EA39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12243E6"/>
    <w:multiLevelType w:val="hybridMultilevel"/>
    <w:tmpl w:val="78FE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0780"/>
    <w:multiLevelType w:val="hybridMultilevel"/>
    <w:tmpl w:val="60C494CC"/>
    <w:lvl w:ilvl="0" w:tplc="F4EA39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652600D"/>
    <w:multiLevelType w:val="multilevel"/>
    <w:tmpl w:val="5652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71"/>
    <w:rsid w:val="00050E30"/>
    <w:rsid w:val="0041735B"/>
    <w:rsid w:val="004E3C73"/>
    <w:rsid w:val="008D4971"/>
    <w:rsid w:val="009E6B0D"/>
    <w:rsid w:val="00B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79251-1C79-4141-B196-F8C85533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dcterms:created xsi:type="dcterms:W3CDTF">2019-01-18T10:01:00Z</dcterms:created>
  <dcterms:modified xsi:type="dcterms:W3CDTF">2020-09-30T13:44:00Z</dcterms:modified>
</cp:coreProperties>
</file>